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70" w:rsidRPr="00C15AF4" w:rsidRDefault="00F12370" w:rsidP="00F12370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ФЕДЕРАЛЬНОЕ ГОСУДАРСТВЕННОЕ БЮДЖЕТНОЕ ОБРАЗОВАТЕЛЬНОЕ УЧРЕЖДЕНИЕ</w:t>
      </w:r>
    </w:p>
    <w:p w:rsidR="00F12370" w:rsidRPr="00C15AF4" w:rsidRDefault="00F12370" w:rsidP="00F12370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ВЫСШЕГО ПРОФЕССИОНАЛЬНОГО ОБРАЗОВАНИЯ</w:t>
      </w:r>
    </w:p>
    <w:p w:rsidR="00F12370" w:rsidRPr="00C15AF4" w:rsidRDefault="00F12370" w:rsidP="00F12370">
      <w:pPr>
        <w:ind w:firstLine="0"/>
        <w:jc w:val="center"/>
        <w:rPr>
          <w:b/>
          <w:szCs w:val="28"/>
        </w:rPr>
      </w:pPr>
    </w:p>
    <w:p w:rsidR="00F12370" w:rsidRPr="00C15AF4" w:rsidRDefault="00F12370" w:rsidP="00F12370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«СМОЛЕНСКИЙ ГОСУДАРСТВЕННЫЙ УНИВЕРСИТЕТ»</w:t>
      </w:r>
    </w:p>
    <w:p w:rsidR="00F12370" w:rsidRPr="00C15AF4" w:rsidRDefault="00F12370" w:rsidP="00F12370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ПСИХОЛОГО-ПЕДАГОГИЧЕСКИЙ ФАКУЛЬТЕТ</w:t>
      </w:r>
    </w:p>
    <w:p w:rsidR="00F12370" w:rsidRPr="00C15AF4" w:rsidRDefault="00F12370" w:rsidP="00F12370">
      <w:pPr>
        <w:ind w:firstLine="0"/>
        <w:jc w:val="center"/>
        <w:rPr>
          <w:szCs w:val="28"/>
        </w:rPr>
      </w:pPr>
      <w:r w:rsidRPr="00C15AF4">
        <w:rPr>
          <w:szCs w:val="28"/>
        </w:rPr>
        <w:t>СПЕЦИАЛЬНОСТЬ 050706 «ПЕДАГОГИКА И ПСИХОЛОГИЯ»</w:t>
      </w:r>
    </w:p>
    <w:p w:rsidR="00F12370" w:rsidRPr="00C15AF4" w:rsidRDefault="00F12370" w:rsidP="00F12370">
      <w:pPr>
        <w:ind w:firstLine="0"/>
        <w:jc w:val="center"/>
        <w:rPr>
          <w:szCs w:val="28"/>
        </w:rPr>
      </w:pPr>
      <w:r w:rsidRPr="00C15AF4">
        <w:rPr>
          <w:szCs w:val="28"/>
        </w:rPr>
        <w:t>КАФЕДРА ПСИХОЛОГИИ</w:t>
      </w:r>
    </w:p>
    <w:p w:rsidR="00F12370" w:rsidRPr="00C15AF4" w:rsidRDefault="00F12370" w:rsidP="00F12370">
      <w:pPr>
        <w:ind w:firstLine="0"/>
        <w:jc w:val="center"/>
        <w:rPr>
          <w:szCs w:val="28"/>
        </w:rPr>
      </w:pPr>
      <w:r>
        <w:rPr>
          <w:szCs w:val="28"/>
        </w:rPr>
        <w:t>4</w:t>
      </w:r>
      <w:r w:rsidRPr="00C15AF4">
        <w:rPr>
          <w:szCs w:val="28"/>
        </w:rPr>
        <w:t xml:space="preserve"> КУРС</w:t>
      </w:r>
    </w:p>
    <w:p w:rsidR="00F12370" w:rsidRPr="00C15AF4" w:rsidRDefault="00F12370" w:rsidP="00F12370">
      <w:pPr>
        <w:ind w:firstLine="0"/>
        <w:jc w:val="center"/>
        <w:rPr>
          <w:szCs w:val="28"/>
        </w:rPr>
      </w:pPr>
    </w:p>
    <w:p w:rsidR="00F12370" w:rsidRPr="00C15AF4" w:rsidRDefault="00F12370" w:rsidP="00F12370">
      <w:pPr>
        <w:ind w:firstLine="0"/>
        <w:jc w:val="center"/>
        <w:rPr>
          <w:szCs w:val="28"/>
        </w:rPr>
      </w:pPr>
    </w:p>
    <w:p w:rsidR="00F12370" w:rsidRPr="00C15AF4" w:rsidRDefault="00F12370" w:rsidP="00F12370">
      <w:pPr>
        <w:ind w:firstLine="0"/>
        <w:jc w:val="center"/>
        <w:rPr>
          <w:szCs w:val="28"/>
        </w:rPr>
      </w:pPr>
      <w:r w:rsidRPr="00C15AF4">
        <w:rPr>
          <w:szCs w:val="28"/>
        </w:rPr>
        <w:t>Степанова Марина Юрьевна</w:t>
      </w:r>
    </w:p>
    <w:p w:rsidR="00F12370" w:rsidRPr="00C15AF4" w:rsidRDefault="00F12370" w:rsidP="00F12370">
      <w:pPr>
        <w:ind w:firstLine="0"/>
        <w:jc w:val="center"/>
        <w:rPr>
          <w:szCs w:val="28"/>
        </w:rPr>
      </w:pPr>
      <w:r w:rsidRPr="00C15AF4">
        <w:rPr>
          <w:szCs w:val="28"/>
        </w:rPr>
        <w:t>Федерякин Денис Александрович</w:t>
      </w:r>
    </w:p>
    <w:p w:rsidR="00F12370" w:rsidRPr="00C15AF4" w:rsidRDefault="00F12370" w:rsidP="00F12370">
      <w:pPr>
        <w:ind w:firstLine="0"/>
        <w:jc w:val="center"/>
        <w:rPr>
          <w:szCs w:val="28"/>
        </w:rPr>
      </w:pPr>
    </w:p>
    <w:p w:rsidR="00F12370" w:rsidRPr="00C15AF4" w:rsidRDefault="00F12370" w:rsidP="00F12370">
      <w:pPr>
        <w:ind w:firstLine="0"/>
        <w:jc w:val="center"/>
        <w:rPr>
          <w:szCs w:val="28"/>
        </w:rPr>
      </w:pPr>
    </w:p>
    <w:p w:rsidR="00F12370" w:rsidRPr="00C15AF4" w:rsidRDefault="00F12370" w:rsidP="00F12370">
      <w:pPr>
        <w:ind w:firstLine="0"/>
        <w:jc w:val="center"/>
        <w:rPr>
          <w:szCs w:val="28"/>
        </w:rPr>
      </w:pPr>
      <w:r w:rsidRPr="00C15AF4">
        <w:rPr>
          <w:szCs w:val="28"/>
        </w:rPr>
        <w:t>Номинация: исследование в области гуманитарных наук</w:t>
      </w:r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Default="00F12370" w:rsidP="00F12370">
      <w:pPr>
        <w:ind w:firstLine="0"/>
        <w:jc w:val="center"/>
        <w:rPr>
          <w:b/>
          <w:caps/>
          <w:szCs w:val="28"/>
        </w:rPr>
      </w:pPr>
      <w:r w:rsidRPr="00900328">
        <w:rPr>
          <w:b/>
          <w:caps/>
          <w:szCs w:val="28"/>
        </w:rPr>
        <w:t>В</w:t>
      </w:r>
      <w:r>
        <w:rPr>
          <w:b/>
          <w:caps/>
          <w:szCs w:val="28"/>
        </w:rPr>
        <w:t>лияние внеучебной деятельности</w:t>
      </w:r>
    </w:p>
    <w:p w:rsidR="00F12370" w:rsidRDefault="00F12370" w:rsidP="00F12370">
      <w:pPr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на структурные особенности</w:t>
      </w:r>
    </w:p>
    <w:p w:rsidR="00F12370" w:rsidRDefault="00F12370" w:rsidP="00F12370">
      <w:pPr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самооценки и тревожности</w:t>
      </w:r>
    </w:p>
    <w:p w:rsidR="00F12370" w:rsidRPr="00900328" w:rsidRDefault="00F12370" w:rsidP="00F12370">
      <w:pPr>
        <w:ind w:firstLine="0"/>
        <w:jc w:val="center"/>
        <w:rPr>
          <w:b/>
          <w:caps/>
          <w:szCs w:val="28"/>
        </w:rPr>
      </w:pPr>
      <w:r w:rsidRPr="00900328">
        <w:rPr>
          <w:b/>
          <w:caps/>
          <w:szCs w:val="28"/>
        </w:rPr>
        <w:t>в подростковом возрасте</w:t>
      </w:r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Pr="00C15AF4" w:rsidRDefault="00F12370" w:rsidP="00F12370">
      <w:pPr>
        <w:jc w:val="center"/>
        <w:rPr>
          <w:b/>
          <w:szCs w:val="28"/>
        </w:rPr>
      </w:pPr>
      <w:bookmarkStart w:id="0" w:name="_GoBack"/>
      <w:bookmarkEnd w:id="0"/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Pr="00C15AF4" w:rsidRDefault="00F12370" w:rsidP="00F12370">
      <w:pPr>
        <w:jc w:val="center"/>
        <w:rPr>
          <w:b/>
          <w:szCs w:val="28"/>
        </w:rPr>
      </w:pPr>
    </w:p>
    <w:p w:rsidR="00F12370" w:rsidRPr="00C15AF4" w:rsidRDefault="00F12370" w:rsidP="00F12370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Смоленск 2014</w:t>
      </w:r>
    </w:p>
    <w:p w:rsidR="004D24E7" w:rsidRPr="004D24E7" w:rsidRDefault="00F12370" w:rsidP="00F12370">
      <w:pPr>
        <w:rPr>
          <w:shd w:val="clear" w:color="auto" w:fill="FFFFFF"/>
        </w:rPr>
      </w:pPr>
      <w:r w:rsidRPr="00E5755C">
        <w:rPr>
          <w:i/>
        </w:rPr>
        <w:br w:type="page"/>
      </w:r>
      <w:r w:rsidR="004D24E7" w:rsidRPr="004D24E7">
        <w:rPr>
          <w:shd w:val="clear" w:color="auto" w:fill="FFFFFF"/>
        </w:rPr>
        <w:lastRenderedPageBreak/>
        <w:t>Специфика модернизации общественного строя вынуждает смотреть на стрессоустойчивость как один из необходимых и даже приоритетных факторов успешности человека в современном обществе. Кроме того, сейчас ни у кого не возникает сомнения, что способность сохранять самообладание и контролировать собственные эмоции –</w:t>
      </w:r>
      <w:r w:rsidR="004D24E7">
        <w:rPr>
          <w:shd w:val="clear" w:color="auto" w:fill="FFFFFF"/>
        </w:rPr>
        <w:t xml:space="preserve"> </w:t>
      </w:r>
      <w:r w:rsidR="004D24E7" w:rsidRPr="004D24E7">
        <w:rPr>
          <w:shd w:val="clear" w:color="auto" w:fill="FFFFFF"/>
        </w:rPr>
        <w:t>нормативно взаимодействовать в системе социальных взаимосвязей – является одним из условий здорового развития личности. Подобным устойчивым личностным образованием тревожность становится именно в подростковом возрасте. Этот факт обусловливается особенностями развития «Я-концепции» и самооценки в данном возрасте.</w:t>
      </w:r>
    </w:p>
    <w:p w:rsidR="004D24E7" w:rsidRPr="004D24E7" w:rsidRDefault="004D24E7" w:rsidP="004D24E7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4D24E7">
        <w:rPr>
          <w:shd w:val="clear" w:color="auto" w:fill="FFFFFF"/>
        </w:rPr>
        <w:t>В последнее время количество проблем, так или иначе связанных с тревожностью (например, боязнь публичны</w:t>
      </w:r>
      <w:r w:rsidR="00EA39C5">
        <w:rPr>
          <w:shd w:val="clear" w:color="auto" w:fill="FFFFFF"/>
        </w:rPr>
        <w:t>х выступлений) увеличивается в алгебраическо</w:t>
      </w:r>
      <w:r w:rsidR="001D403B">
        <w:rPr>
          <w:shd w:val="clear" w:color="auto" w:fill="FFFFFF"/>
        </w:rPr>
        <w:t>й</w:t>
      </w:r>
      <w:r w:rsidRPr="004D24E7">
        <w:rPr>
          <w:shd w:val="clear" w:color="auto" w:fill="FFFFFF"/>
        </w:rPr>
        <w:t xml:space="preserve"> прогрессии. Основной чертой этого процесса является «взросление» тревожности – она становится проблемой взрослых людей. Это указывает на тот факт, что тревожность становится частым структурным элементом современной личности, а значит, в подростковом возрасте были созданы благоприятные для формирования тревожности внешние условия.</w:t>
      </w:r>
      <w:r w:rsidRPr="004D24E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4D24E7" w:rsidRPr="004D24E7" w:rsidRDefault="004D24E7" w:rsidP="004D24E7">
      <w:pPr>
        <w:ind w:firstLine="708"/>
        <w:rPr>
          <w:szCs w:val="28"/>
        </w:rPr>
      </w:pPr>
      <w:r w:rsidRPr="004D24E7">
        <w:rPr>
          <w:b/>
          <w:szCs w:val="28"/>
        </w:rPr>
        <w:t>Научная новизна</w:t>
      </w:r>
      <w:r w:rsidRPr="004D24E7">
        <w:rPr>
          <w:szCs w:val="28"/>
        </w:rPr>
        <w:t xml:space="preserve"> нашего исследования заключается в установлении того, каким образом кружковые и секционные занятия, как одни из наиболее интенсивно воздействующих внешних факторов, влияют на специфику взаимосвязи самооценки и тревожности.  </w:t>
      </w:r>
    </w:p>
    <w:p w:rsidR="004D24E7" w:rsidRPr="004D24E7" w:rsidRDefault="004D24E7" w:rsidP="004D24E7">
      <w:pPr>
        <w:rPr>
          <w:shd w:val="clear" w:color="auto" w:fill="FFFFFF"/>
        </w:rPr>
      </w:pPr>
      <w:r w:rsidRPr="004D24E7">
        <w:rPr>
          <w:shd w:val="clear" w:color="auto" w:fill="FFFFFF"/>
        </w:rPr>
        <w:t xml:space="preserve">В качестве </w:t>
      </w:r>
      <w:r w:rsidRPr="004D24E7">
        <w:rPr>
          <w:b/>
          <w:shd w:val="clear" w:color="auto" w:fill="FFFFFF"/>
        </w:rPr>
        <w:t>теоретико-методологической базы</w:t>
      </w:r>
      <w:r w:rsidRPr="004D24E7">
        <w:rPr>
          <w:shd w:val="clear" w:color="auto" w:fill="FFFFFF"/>
        </w:rPr>
        <w:t xml:space="preserve"> нашего исследования выступили представления о значении подросткового возраста для развития личности (З. Фрейд, В.С. Выготский, А.Е. </w:t>
      </w:r>
      <w:proofErr w:type="spellStart"/>
      <w:r w:rsidRPr="004D24E7">
        <w:rPr>
          <w:shd w:val="clear" w:color="auto" w:fill="FFFFFF"/>
        </w:rPr>
        <w:t>Личко</w:t>
      </w:r>
      <w:proofErr w:type="spellEnd"/>
      <w:r w:rsidRPr="004D24E7">
        <w:rPr>
          <w:shd w:val="clear" w:color="auto" w:fill="FFFFFF"/>
        </w:rPr>
        <w:t xml:space="preserve">, Д.И. </w:t>
      </w:r>
      <w:proofErr w:type="spellStart"/>
      <w:r w:rsidRPr="004D24E7">
        <w:rPr>
          <w:shd w:val="clear" w:color="auto" w:fill="FFFFFF"/>
        </w:rPr>
        <w:t>Фельдштейн</w:t>
      </w:r>
      <w:proofErr w:type="spellEnd"/>
      <w:r w:rsidRPr="004D24E7">
        <w:rPr>
          <w:shd w:val="clear" w:color="auto" w:fill="FFFFFF"/>
        </w:rPr>
        <w:t xml:space="preserve"> и др.), о взаимосвязи тревожности и самооценки (Л.И. </w:t>
      </w:r>
      <w:proofErr w:type="spellStart"/>
      <w:r w:rsidRPr="004D24E7">
        <w:rPr>
          <w:shd w:val="clear" w:color="auto" w:fill="FFFFFF"/>
        </w:rPr>
        <w:t>Божович</w:t>
      </w:r>
      <w:proofErr w:type="spellEnd"/>
      <w:r w:rsidRPr="004D24E7">
        <w:rPr>
          <w:shd w:val="clear" w:color="auto" w:fill="FFFFFF"/>
        </w:rPr>
        <w:t xml:space="preserve">, И.С. Кон, А.М. Прихожан, А.А. </w:t>
      </w:r>
      <w:proofErr w:type="spellStart"/>
      <w:r w:rsidRPr="004D24E7">
        <w:rPr>
          <w:shd w:val="clear" w:color="auto" w:fill="FFFFFF"/>
        </w:rPr>
        <w:t>Реан</w:t>
      </w:r>
      <w:proofErr w:type="spellEnd"/>
      <w:r w:rsidRPr="004D24E7">
        <w:rPr>
          <w:shd w:val="clear" w:color="auto" w:fill="FFFFFF"/>
        </w:rPr>
        <w:t xml:space="preserve"> и др.), о детерминантах феномена тревожности (Р.Б. </w:t>
      </w:r>
      <w:proofErr w:type="spellStart"/>
      <w:r w:rsidRPr="004D24E7">
        <w:rPr>
          <w:shd w:val="clear" w:color="auto" w:fill="FFFFFF"/>
        </w:rPr>
        <w:t>Кеттелл</w:t>
      </w:r>
      <w:proofErr w:type="spellEnd"/>
      <w:r w:rsidRPr="004D24E7">
        <w:rPr>
          <w:shd w:val="clear" w:color="auto" w:fill="FFFFFF"/>
        </w:rPr>
        <w:t xml:space="preserve">, Г.С. </w:t>
      </w:r>
      <w:proofErr w:type="spellStart"/>
      <w:r w:rsidRPr="004D24E7">
        <w:rPr>
          <w:shd w:val="clear" w:color="auto" w:fill="FFFFFF"/>
        </w:rPr>
        <w:t>Салливан</w:t>
      </w:r>
      <w:proofErr w:type="spellEnd"/>
      <w:r w:rsidRPr="004D24E7">
        <w:rPr>
          <w:shd w:val="clear" w:color="auto" w:fill="FFFFFF"/>
        </w:rPr>
        <w:t>, Ч.Д. </w:t>
      </w:r>
      <w:proofErr w:type="spellStart"/>
      <w:r w:rsidRPr="004D24E7">
        <w:rPr>
          <w:shd w:val="clear" w:color="auto" w:fill="FFFFFF"/>
        </w:rPr>
        <w:t>Спилбергер</w:t>
      </w:r>
      <w:proofErr w:type="spellEnd"/>
      <w:r w:rsidRPr="004D24E7">
        <w:rPr>
          <w:shd w:val="clear" w:color="auto" w:fill="FFFFFF"/>
        </w:rPr>
        <w:t xml:space="preserve">, Р. </w:t>
      </w:r>
      <w:proofErr w:type="spellStart"/>
      <w:r w:rsidRPr="004D24E7">
        <w:rPr>
          <w:shd w:val="clear" w:color="auto" w:fill="FFFFFF"/>
        </w:rPr>
        <w:t>Филлипс</w:t>
      </w:r>
      <w:proofErr w:type="spellEnd"/>
      <w:r w:rsidRPr="004D24E7">
        <w:rPr>
          <w:shd w:val="clear" w:color="auto" w:fill="FFFFFF"/>
        </w:rPr>
        <w:t xml:space="preserve">, Ц.П. Короленко, Л.Е. Панин, В.П. Соколов и др.), об особенностях формирования самооценки (У. Джемс, М. </w:t>
      </w:r>
      <w:proofErr w:type="spellStart"/>
      <w:r w:rsidRPr="004D24E7">
        <w:rPr>
          <w:shd w:val="clear" w:color="auto" w:fill="FFFFFF"/>
        </w:rPr>
        <w:t>Кле</w:t>
      </w:r>
      <w:proofErr w:type="spellEnd"/>
      <w:r w:rsidRPr="004D24E7">
        <w:rPr>
          <w:shd w:val="clear" w:color="auto" w:fill="FFFFFF"/>
        </w:rPr>
        <w:t xml:space="preserve">, Ч.Х. Кули, </w:t>
      </w:r>
      <w:proofErr w:type="spellStart"/>
      <w:r w:rsidRPr="004D24E7">
        <w:rPr>
          <w:shd w:val="clear" w:color="auto" w:fill="FFFFFF"/>
        </w:rPr>
        <w:t>Дж.Г</w:t>
      </w:r>
      <w:proofErr w:type="spellEnd"/>
      <w:r w:rsidRPr="004D24E7">
        <w:rPr>
          <w:shd w:val="clear" w:color="auto" w:fill="FFFFFF"/>
        </w:rPr>
        <w:t xml:space="preserve">. </w:t>
      </w:r>
      <w:proofErr w:type="spellStart"/>
      <w:r w:rsidRPr="004D24E7">
        <w:rPr>
          <w:shd w:val="clear" w:color="auto" w:fill="FFFFFF"/>
        </w:rPr>
        <w:t>Мид</w:t>
      </w:r>
      <w:proofErr w:type="spellEnd"/>
      <w:r w:rsidRPr="004D24E7">
        <w:rPr>
          <w:shd w:val="clear" w:color="auto" w:fill="FFFFFF"/>
        </w:rPr>
        <w:t>, В.Н. Куницына, С.Л. Рубинштейн, и др.).</w:t>
      </w:r>
    </w:p>
    <w:p w:rsidR="004D24E7" w:rsidRPr="004D24E7" w:rsidRDefault="004D24E7" w:rsidP="004D24E7">
      <w:pPr>
        <w:ind w:firstLine="708"/>
        <w:rPr>
          <w:szCs w:val="28"/>
        </w:rPr>
      </w:pPr>
      <w:r w:rsidRPr="004D24E7">
        <w:rPr>
          <w:szCs w:val="28"/>
        </w:rPr>
        <w:lastRenderedPageBreak/>
        <w:t xml:space="preserve">По результатам анализа научно-практических источников по изучаемой теме, нами были выявлены следующие </w:t>
      </w:r>
      <w:r w:rsidRPr="004D24E7">
        <w:rPr>
          <w:b/>
          <w:szCs w:val="28"/>
        </w:rPr>
        <w:t>противоречия</w:t>
      </w:r>
      <w:r w:rsidRPr="004D24E7">
        <w:rPr>
          <w:szCs w:val="28"/>
        </w:rPr>
        <w:t>:</w:t>
      </w:r>
    </w:p>
    <w:p w:rsidR="004D24E7" w:rsidRPr="004D24E7" w:rsidRDefault="004D24E7" w:rsidP="004D24E7">
      <w:pPr>
        <w:numPr>
          <w:ilvl w:val="0"/>
          <w:numId w:val="1"/>
        </w:numPr>
        <w:ind w:left="709"/>
        <w:rPr>
          <w:szCs w:val="28"/>
        </w:rPr>
      </w:pPr>
      <w:r w:rsidRPr="004D24E7">
        <w:rPr>
          <w:szCs w:val="28"/>
        </w:rPr>
        <w:t>Несоответствие между большим количеством исследований, посвященных изучению взаимосвязи тревожности и самооценки в детском возрасте и отсутствием целостной концепции их взаимодействия;</w:t>
      </w:r>
    </w:p>
    <w:p w:rsidR="004D24E7" w:rsidRPr="004D24E7" w:rsidRDefault="004D24E7" w:rsidP="004D24E7">
      <w:pPr>
        <w:numPr>
          <w:ilvl w:val="0"/>
          <w:numId w:val="1"/>
        </w:numPr>
        <w:ind w:left="709"/>
        <w:rPr>
          <w:szCs w:val="28"/>
        </w:rPr>
      </w:pPr>
      <w:r w:rsidRPr="004D24E7">
        <w:rPr>
          <w:szCs w:val="28"/>
        </w:rPr>
        <w:t>Противоречие между изолированным изучением отдельных факторов, обусловливающих тревожность как качество личности и системностью данного феномена;</w:t>
      </w:r>
    </w:p>
    <w:p w:rsidR="004D24E7" w:rsidRPr="004D24E7" w:rsidRDefault="004D24E7" w:rsidP="004D24E7">
      <w:pPr>
        <w:numPr>
          <w:ilvl w:val="0"/>
          <w:numId w:val="1"/>
        </w:numPr>
        <w:ind w:left="709"/>
        <w:rPr>
          <w:szCs w:val="28"/>
        </w:rPr>
      </w:pPr>
      <w:r w:rsidRPr="004D24E7">
        <w:rPr>
          <w:szCs w:val="28"/>
        </w:rPr>
        <w:t>Несоответствие между накопленным теоретическим материалом и недостаточной его практической реализацией, связанной с особенностями психолого-педагогического сопровождения формирования личности.</w:t>
      </w:r>
    </w:p>
    <w:p w:rsidR="004D24E7" w:rsidRPr="004D24E7" w:rsidRDefault="004D24E7" w:rsidP="004D24E7">
      <w:pPr>
        <w:ind w:firstLine="708"/>
        <w:rPr>
          <w:szCs w:val="28"/>
        </w:rPr>
      </w:pPr>
      <w:r w:rsidRPr="004D24E7">
        <w:rPr>
          <w:b/>
          <w:szCs w:val="28"/>
        </w:rPr>
        <w:t>Целью</w:t>
      </w:r>
      <w:r w:rsidRPr="004D24E7">
        <w:rPr>
          <w:szCs w:val="28"/>
        </w:rPr>
        <w:t xml:space="preserve"> нашей работы является изучение влияния </w:t>
      </w:r>
      <w:proofErr w:type="spellStart"/>
      <w:r w:rsidRPr="004D24E7">
        <w:rPr>
          <w:szCs w:val="28"/>
        </w:rPr>
        <w:t>внеучебной</w:t>
      </w:r>
      <w:proofErr w:type="spellEnd"/>
      <w:r w:rsidRPr="004D24E7">
        <w:rPr>
          <w:szCs w:val="28"/>
        </w:rPr>
        <w:t xml:space="preserve"> деятельности на структурные особенности самооценки и тревожности в подростковом возрасте. </w:t>
      </w:r>
    </w:p>
    <w:p w:rsidR="004D24E7" w:rsidRPr="004D24E7" w:rsidRDefault="004D24E7" w:rsidP="004D24E7">
      <w:pPr>
        <w:ind w:firstLine="708"/>
        <w:rPr>
          <w:szCs w:val="28"/>
        </w:rPr>
      </w:pPr>
      <w:r w:rsidRPr="004D24E7">
        <w:rPr>
          <w:b/>
          <w:szCs w:val="28"/>
        </w:rPr>
        <w:t>Объектом исследования</w:t>
      </w:r>
      <w:r w:rsidRPr="004D24E7">
        <w:rPr>
          <w:szCs w:val="28"/>
        </w:rPr>
        <w:t xml:space="preserve"> выступили тревожность как черта личности и самооценка как компонент самосознания.</w:t>
      </w:r>
    </w:p>
    <w:p w:rsidR="004D24E7" w:rsidRPr="004D24E7" w:rsidRDefault="004D24E7" w:rsidP="004D24E7">
      <w:pPr>
        <w:ind w:firstLine="708"/>
        <w:rPr>
          <w:szCs w:val="28"/>
        </w:rPr>
      </w:pPr>
      <w:r w:rsidRPr="004D24E7">
        <w:rPr>
          <w:b/>
          <w:szCs w:val="28"/>
        </w:rPr>
        <w:t>Предметом исследования</w:t>
      </w:r>
      <w:r w:rsidRPr="004D24E7">
        <w:rPr>
          <w:szCs w:val="28"/>
        </w:rPr>
        <w:t xml:space="preserve"> является влияние </w:t>
      </w:r>
      <w:proofErr w:type="spellStart"/>
      <w:r w:rsidRPr="004D24E7">
        <w:rPr>
          <w:szCs w:val="28"/>
        </w:rPr>
        <w:t>внеучебной</w:t>
      </w:r>
      <w:proofErr w:type="spellEnd"/>
      <w:r w:rsidRPr="004D24E7">
        <w:rPr>
          <w:szCs w:val="28"/>
        </w:rPr>
        <w:t xml:space="preserve"> деятельности на структурные особенности самооценки и тревожности в подростковом возрасте. </w:t>
      </w:r>
    </w:p>
    <w:p w:rsidR="004D24E7" w:rsidRPr="004D24E7" w:rsidRDefault="004D24E7" w:rsidP="004D24E7">
      <w:pPr>
        <w:ind w:firstLine="708"/>
        <w:rPr>
          <w:szCs w:val="28"/>
        </w:rPr>
      </w:pPr>
      <w:r w:rsidRPr="004D24E7">
        <w:rPr>
          <w:szCs w:val="28"/>
        </w:rPr>
        <w:t xml:space="preserve">Для достижения поставленной цели нами были определены </w:t>
      </w:r>
      <w:r w:rsidRPr="004D24E7">
        <w:rPr>
          <w:b/>
          <w:szCs w:val="28"/>
        </w:rPr>
        <w:t>задачи исследования</w:t>
      </w:r>
      <w:r w:rsidRPr="004D24E7">
        <w:rPr>
          <w:szCs w:val="28"/>
        </w:rPr>
        <w:t>:</w:t>
      </w:r>
    </w:p>
    <w:p w:rsidR="004D24E7" w:rsidRPr="004D24E7" w:rsidRDefault="004D24E7" w:rsidP="004D24E7">
      <w:pPr>
        <w:numPr>
          <w:ilvl w:val="0"/>
          <w:numId w:val="2"/>
        </w:numPr>
        <w:ind w:left="709"/>
        <w:rPr>
          <w:szCs w:val="28"/>
        </w:rPr>
      </w:pPr>
      <w:r w:rsidRPr="004D24E7">
        <w:rPr>
          <w:szCs w:val="28"/>
        </w:rPr>
        <w:t>Провести теоретический анализ научных исследований, посвященных изучению выбранных психологических феноменов;</w:t>
      </w:r>
    </w:p>
    <w:p w:rsidR="004D24E7" w:rsidRPr="004D24E7" w:rsidRDefault="004D24E7" w:rsidP="004D24E7">
      <w:pPr>
        <w:numPr>
          <w:ilvl w:val="0"/>
          <w:numId w:val="2"/>
        </w:numPr>
        <w:ind w:left="709"/>
        <w:rPr>
          <w:szCs w:val="28"/>
        </w:rPr>
      </w:pPr>
      <w:r w:rsidRPr="004D24E7">
        <w:rPr>
          <w:szCs w:val="28"/>
        </w:rPr>
        <w:t>Провести констатирующее экспериментальное исследование по выявлению уровня тревожности и самооценки детей подросткового возраста;</w:t>
      </w:r>
    </w:p>
    <w:p w:rsidR="004D24E7" w:rsidRPr="004D24E7" w:rsidRDefault="004D24E7" w:rsidP="004D24E7">
      <w:pPr>
        <w:numPr>
          <w:ilvl w:val="0"/>
          <w:numId w:val="2"/>
        </w:numPr>
        <w:ind w:left="709"/>
        <w:rPr>
          <w:szCs w:val="28"/>
        </w:rPr>
      </w:pPr>
      <w:r w:rsidRPr="004D24E7">
        <w:rPr>
          <w:szCs w:val="28"/>
        </w:rPr>
        <w:t xml:space="preserve">Выявить влияние </w:t>
      </w:r>
      <w:proofErr w:type="spellStart"/>
      <w:r w:rsidRPr="004D24E7">
        <w:rPr>
          <w:szCs w:val="28"/>
        </w:rPr>
        <w:t>внеучебной</w:t>
      </w:r>
      <w:proofErr w:type="spellEnd"/>
      <w:r w:rsidRPr="004D24E7">
        <w:rPr>
          <w:szCs w:val="28"/>
        </w:rPr>
        <w:t xml:space="preserve"> деятельности на структурные особенности самооценки и тревожности.</w:t>
      </w:r>
    </w:p>
    <w:p w:rsidR="004D24E7" w:rsidRPr="004D24E7" w:rsidRDefault="004D24E7" w:rsidP="004D24E7">
      <w:pPr>
        <w:ind w:firstLine="708"/>
        <w:rPr>
          <w:szCs w:val="28"/>
        </w:rPr>
      </w:pPr>
      <w:r w:rsidRPr="004D24E7">
        <w:rPr>
          <w:szCs w:val="28"/>
        </w:rPr>
        <w:lastRenderedPageBreak/>
        <w:t xml:space="preserve">Для решения поставленных задач нами использовался комплекс </w:t>
      </w:r>
      <w:r w:rsidRPr="004D24E7">
        <w:rPr>
          <w:b/>
          <w:szCs w:val="28"/>
        </w:rPr>
        <w:t>методов исследования</w:t>
      </w:r>
      <w:r w:rsidRPr="004D24E7">
        <w:rPr>
          <w:szCs w:val="28"/>
        </w:rPr>
        <w:t>:</w:t>
      </w:r>
    </w:p>
    <w:p w:rsidR="004D24E7" w:rsidRPr="004D24E7" w:rsidRDefault="004D24E7" w:rsidP="004D24E7">
      <w:pPr>
        <w:numPr>
          <w:ilvl w:val="0"/>
          <w:numId w:val="3"/>
        </w:numPr>
        <w:ind w:left="709"/>
        <w:rPr>
          <w:szCs w:val="28"/>
        </w:rPr>
      </w:pPr>
      <w:r w:rsidRPr="004D24E7">
        <w:rPr>
          <w:szCs w:val="28"/>
        </w:rPr>
        <w:t>Теоретические методы (анализ психолого-педагогической, экономической, статистической, юридической литературы);</w:t>
      </w:r>
    </w:p>
    <w:p w:rsidR="004D24E7" w:rsidRPr="004D24E7" w:rsidRDefault="004D24E7" w:rsidP="004D24E7">
      <w:pPr>
        <w:numPr>
          <w:ilvl w:val="0"/>
          <w:numId w:val="3"/>
        </w:numPr>
        <w:ind w:left="709"/>
        <w:rPr>
          <w:szCs w:val="28"/>
        </w:rPr>
      </w:pPr>
      <w:r w:rsidRPr="004D24E7">
        <w:rPr>
          <w:szCs w:val="28"/>
        </w:rPr>
        <w:t xml:space="preserve">Эмпирические методы (тестирование учащихся с помощью </w:t>
      </w:r>
      <w:r w:rsidRPr="004D24E7">
        <w:rPr>
          <w:color w:val="000000"/>
          <w:spacing w:val="-4"/>
          <w:szCs w:val="28"/>
        </w:rPr>
        <w:t xml:space="preserve">вопросника по изучению тревожности (тест школьной тревожности </w:t>
      </w:r>
      <w:proofErr w:type="spellStart"/>
      <w:r w:rsidRPr="004D24E7">
        <w:rPr>
          <w:color w:val="000000"/>
          <w:spacing w:val="-4"/>
          <w:szCs w:val="28"/>
        </w:rPr>
        <w:t>Филлипса</w:t>
      </w:r>
      <w:proofErr w:type="spellEnd"/>
      <w:r w:rsidRPr="004D24E7">
        <w:rPr>
          <w:color w:val="000000"/>
          <w:spacing w:val="-4"/>
          <w:szCs w:val="28"/>
        </w:rPr>
        <w:t xml:space="preserve">) и шкал диагностики самооценки (методика исследования самооценки </w:t>
      </w:r>
      <w:proofErr w:type="spellStart"/>
      <w:r w:rsidRPr="004D24E7">
        <w:rPr>
          <w:color w:val="000000"/>
          <w:spacing w:val="-4"/>
          <w:szCs w:val="28"/>
        </w:rPr>
        <w:t>Дембо</w:t>
      </w:r>
      <w:proofErr w:type="spellEnd"/>
      <w:r w:rsidRPr="004D24E7">
        <w:rPr>
          <w:color w:val="000000"/>
          <w:spacing w:val="-4"/>
          <w:szCs w:val="28"/>
        </w:rPr>
        <w:t>-Рубинштейн в модификации А.М. Прихожан));</w:t>
      </w:r>
    </w:p>
    <w:p w:rsidR="004D24E7" w:rsidRPr="004D24E7" w:rsidRDefault="004D24E7" w:rsidP="004D24E7">
      <w:pPr>
        <w:numPr>
          <w:ilvl w:val="0"/>
          <w:numId w:val="3"/>
        </w:numPr>
        <w:ind w:left="709"/>
        <w:rPr>
          <w:szCs w:val="28"/>
        </w:rPr>
      </w:pPr>
      <w:r w:rsidRPr="004D24E7">
        <w:rPr>
          <w:color w:val="000000"/>
          <w:spacing w:val="-4"/>
          <w:szCs w:val="28"/>
        </w:rPr>
        <w:t xml:space="preserve">Математико-статистическая обработка данных с применением программного пакета </w:t>
      </w:r>
      <w:r w:rsidRPr="004D24E7">
        <w:rPr>
          <w:color w:val="000000"/>
          <w:spacing w:val="-4"/>
          <w:szCs w:val="28"/>
          <w:lang w:val="en-US"/>
        </w:rPr>
        <w:t>STATISTICA</w:t>
      </w:r>
      <w:r w:rsidRPr="004D24E7">
        <w:rPr>
          <w:color w:val="000000"/>
          <w:spacing w:val="-4"/>
          <w:szCs w:val="28"/>
        </w:rPr>
        <w:t xml:space="preserve"> </w:t>
      </w:r>
      <w:r w:rsidRPr="004D24E7">
        <w:rPr>
          <w:color w:val="000000"/>
          <w:spacing w:val="-4"/>
          <w:szCs w:val="28"/>
          <w:lang w:val="en-US"/>
        </w:rPr>
        <w:t>v</w:t>
      </w:r>
      <w:r w:rsidRPr="004D24E7">
        <w:rPr>
          <w:color w:val="000000"/>
          <w:spacing w:val="-4"/>
          <w:szCs w:val="28"/>
        </w:rPr>
        <w:t xml:space="preserve"> 8.0 (критерий линейной корреляции Пирсона, тест согласия Колмогорова-Смирнова на форму распределения </w:t>
      </w:r>
      <w:r w:rsidRPr="004D24E7">
        <w:t xml:space="preserve">(с поправкой </w:t>
      </w:r>
      <w:proofErr w:type="spellStart"/>
      <w:r w:rsidRPr="004D24E7">
        <w:t>Лиллиефорса</w:t>
      </w:r>
      <w:proofErr w:type="spellEnd"/>
      <w:r w:rsidRPr="004D24E7">
        <w:t>),</w:t>
      </w:r>
      <w:r w:rsidRPr="004D24E7">
        <w:rPr>
          <w:color w:val="000000"/>
          <w:spacing w:val="-4"/>
          <w:szCs w:val="28"/>
        </w:rPr>
        <w:t xml:space="preserve"> </w:t>
      </w:r>
      <w:r w:rsidRPr="004D24E7">
        <w:rPr>
          <w:color w:val="000000"/>
          <w:spacing w:val="-4"/>
          <w:szCs w:val="28"/>
          <w:lang w:val="en-US"/>
        </w:rPr>
        <w:t>F</w:t>
      </w:r>
      <w:r w:rsidRPr="004D24E7">
        <w:rPr>
          <w:color w:val="000000"/>
          <w:spacing w:val="-4"/>
          <w:szCs w:val="28"/>
        </w:rPr>
        <w:t xml:space="preserve">-тест на однородность дисперсий, </w:t>
      </w:r>
      <w:r w:rsidRPr="004D24E7">
        <w:rPr>
          <w:color w:val="000000"/>
          <w:spacing w:val="-4"/>
          <w:szCs w:val="28"/>
          <w:lang w:val="en-US"/>
        </w:rPr>
        <w:t>t</w:t>
      </w:r>
      <w:r w:rsidRPr="004D24E7">
        <w:rPr>
          <w:color w:val="000000"/>
          <w:spacing w:val="-4"/>
          <w:szCs w:val="28"/>
        </w:rPr>
        <w:t xml:space="preserve">-критерий Стьюдента для независимых выборок, </w:t>
      </w:r>
      <w:r w:rsidRPr="004D24E7">
        <w:rPr>
          <w:color w:val="000000"/>
          <w:spacing w:val="-4"/>
          <w:szCs w:val="28"/>
          <w:lang w:val="en-US"/>
        </w:rPr>
        <w:t>U</w:t>
      </w:r>
      <w:r w:rsidRPr="004D24E7">
        <w:rPr>
          <w:color w:val="000000"/>
          <w:spacing w:val="-4"/>
          <w:szCs w:val="28"/>
        </w:rPr>
        <w:t>-критерий Манна-Уитни).</w:t>
      </w:r>
    </w:p>
    <w:p w:rsidR="004D24E7" w:rsidRPr="004D24E7" w:rsidRDefault="004D24E7" w:rsidP="004D24E7">
      <w:pPr>
        <w:ind w:firstLine="708"/>
        <w:rPr>
          <w:color w:val="000000"/>
          <w:spacing w:val="-4"/>
          <w:szCs w:val="28"/>
        </w:rPr>
      </w:pPr>
      <w:r w:rsidRPr="004D24E7">
        <w:rPr>
          <w:b/>
          <w:color w:val="000000"/>
          <w:spacing w:val="-4"/>
          <w:szCs w:val="28"/>
        </w:rPr>
        <w:t>Опытно-экспериментальной базой исследования</w:t>
      </w:r>
      <w:r w:rsidRPr="004D24E7">
        <w:rPr>
          <w:color w:val="000000"/>
          <w:spacing w:val="-4"/>
          <w:szCs w:val="28"/>
        </w:rPr>
        <w:t xml:space="preserve"> выступили средние (5-9) и старшие (10-11) классы муниципального бюджетного образовательного учреждения средней образовательной школы №3 г. Смоленска. Исследованием было охвачено 253 подростка. Исследование было проведено в период с 3 по 15 февраля 2014 года.</w:t>
      </w:r>
    </w:p>
    <w:p w:rsidR="00EA39C5" w:rsidRPr="00EA39C5" w:rsidRDefault="00EA39C5" w:rsidP="00EA39C5">
      <w:pPr>
        <w:pStyle w:val="1"/>
      </w:pPr>
      <w:bookmarkStart w:id="1" w:name="_Toc384023212"/>
      <w:r w:rsidRPr="00EA39C5">
        <w:t>Выводы</w:t>
      </w:r>
      <w:bookmarkEnd w:id="1"/>
    </w:p>
    <w:p w:rsidR="00EA39C5" w:rsidRDefault="00EA39C5" w:rsidP="00EA39C5">
      <w:pPr>
        <w:ind w:firstLine="0"/>
      </w:pPr>
      <w:r>
        <w:tab/>
        <w:t>По результатам нашей работы, мы смогли сделать следующий выводы: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>Все модальности тревожности и уровня притязаний имеют тенденциозную положительную взаимосвязь друг с другом;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>Самооценка обратно пропорциональна тревожности;</w:t>
      </w:r>
    </w:p>
    <w:p w:rsidR="00EA39C5" w:rsidRDefault="001D403B" w:rsidP="00EA39C5">
      <w:pPr>
        <w:pStyle w:val="a3"/>
        <w:numPr>
          <w:ilvl w:val="0"/>
          <w:numId w:val="4"/>
        </w:numPr>
      </w:pPr>
      <w:r>
        <w:t xml:space="preserve">Уровень притязаний </w:t>
      </w:r>
      <w:r w:rsidR="00EA39C5">
        <w:t>связан с тревожностью опосредованно – через разницу между самооценкой и желаемым уровнем развития. Чем больше эта разница, тем выше тревожность человека;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 xml:space="preserve"> Степень дифференциации самооценки прямо пропорционально связана с уровнем тревожности. Данный факт мы объясняем большей </w:t>
      </w:r>
      <w:r>
        <w:lastRenderedPageBreak/>
        <w:t>внимательностью и «придирчивостью» человека к оценке собственных ресурсов, что обеспечивает большую тревожность;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>С возрастом, увеличивается выражен</w:t>
      </w:r>
      <w:r w:rsidR="001D403B">
        <w:t xml:space="preserve">ность социальной желательности </w:t>
      </w:r>
      <w:r>
        <w:t>и дифференцированности уровня притязаний, а самооценка снижается – человек все более трезво оценивает собственные силы, определяя свои сильные и слабые стороны.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>Увлечения различными кружками и секциями специфически влияют на самооценку и тревожность: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Телесно-ориентированные увлечения определяют более высокую оценку некоторых видов собственных ресурсов (здоровье и уверенность в себе), а также снижают ряд параметров тревожности (общую школьную тревожность, страх проверки знаний, повышают легкость в отношении с учителями и физиологическую устойчивость к стрессу);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Частные виды спорта (например, рукопашный бой) повышают «удовлетворенность</w:t>
      </w:r>
      <w:r w:rsidR="006B5A7C">
        <w:t>»</w:t>
      </w:r>
      <w:r>
        <w:t xml:space="preserve"> подростка собой </w:t>
      </w:r>
      <w:r w:rsidR="006B5A7C">
        <w:t>–</w:t>
      </w:r>
      <w:r>
        <w:t xml:space="preserve"> снижают степень расхождения между самооценкой и уровнем притязаний;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Несмотря на вышесказанное, танцевальные кружки имеют свойство снижать уверенность детей в себе;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Продуктивная творческая деятельность повышает страх самовыражения, что мы объясняем высокой субъективной значимостью результатов творчества, страхом сделать ошибку в работе;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Высокую требовательность к своему характеру у детей из кружков продуктивного творчества мы объясняем необходимостью долгой и скрупулезной работы для получения удовлетворительного результата;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Тем не менее, общая творческая деятельность, в целом, снижает страх самовыражения;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lastRenderedPageBreak/>
        <w:t>Дети, посещающие модельную школу менее «придирчивы» по отношению к себе – меньшая степень дифференциации уровня притязаний говорит о том, что эти дети некритично оценивают свои сильный и слабые стороны;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С возрастом, дети склонны бросать регулярные занятия в кружках и секциях;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Дети, не занимающиеся в кружках и секциях склонны снижать степень удовлетворенности собой;</w:t>
      </w:r>
    </w:p>
    <w:p w:rsidR="00EA39C5" w:rsidRDefault="00EA39C5" w:rsidP="00EA39C5">
      <w:pPr>
        <w:pStyle w:val="a3"/>
        <w:numPr>
          <w:ilvl w:val="1"/>
          <w:numId w:val="4"/>
        </w:numPr>
      </w:pPr>
      <w:r>
        <w:t>Для детей, занимающихся в двух или трех секциях характерен больший страх самовыражения, что мы объясняем значительно большей нагрузкой, по сравнению с остальными детьми;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>Мальчики более уверенны в себе и, в определенных моментах, меньше подвержены стрессу, чем девочки. Кроме того, они ставят более низки</w:t>
      </w:r>
      <w:r w:rsidR="006B5A7C">
        <w:t>е</w:t>
      </w:r>
      <w:r>
        <w:t xml:space="preserve"> цели для развития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>С возрастом, детям становится неинтересны кружки рукоделия;</w:t>
      </w:r>
    </w:p>
    <w:p w:rsidR="00EA39C5" w:rsidRDefault="00EA39C5" w:rsidP="00EA39C5">
      <w:pPr>
        <w:pStyle w:val="a3"/>
        <w:numPr>
          <w:ilvl w:val="0"/>
          <w:numId w:val="4"/>
        </w:numPr>
      </w:pPr>
      <w:r>
        <w:t>В целом, можно говорить о большей тревожности детей из неполных семей.</w:t>
      </w:r>
    </w:p>
    <w:p w:rsidR="004D24E7" w:rsidRPr="004D24E7" w:rsidRDefault="004D24E7" w:rsidP="004D24E7">
      <w:pPr>
        <w:ind w:firstLine="708"/>
        <w:rPr>
          <w:szCs w:val="28"/>
        </w:rPr>
      </w:pPr>
    </w:p>
    <w:p w:rsidR="00B12530" w:rsidRDefault="00B12530" w:rsidP="004D24E7"/>
    <w:sectPr w:rsidR="00B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2A4"/>
    <w:multiLevelType w:val="hybridMultilevel"/>
    <w:tmpl w:val="201E8F52"/>
    <w:lvl w:ilvl="0" w:tplc="1AB86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E187D"/>
    <w:multiLevelType w:val="hybridMultilevel"/>
    <w:tmpl w:val="1994ACF2"/>
    <w:lvl w:ilvl="0" w:tplc="198C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A37237"/>
    <w:multiLevelType w:val="hybridMultilevel"/>
    <w:tmpl w:val="F68CE496"/>
    <w:lvl w:ilvl="0" w:tplc="942CC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6C5C3A"/>
    <w:multiLevelType w:val="multilevel"/>
    <w:tmpl w:val="5CE4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1A"/>
    <w:rsid w:val="001D403B"/>
    <w:rsid w:val="002E26A9"/>
    <w:rsid w:val="004D24E7"/>
    <w:rsid w:val="006B5A7C"/>
    <w:rsid w:val="00B12530"/>
    <w:rsid w:val="00D60006"/>
    <w:rsid w:val="00EA39C5"/>
    <w:rsid w:val="00F12370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2954-595A-43AC-BBEC-7CD52B1B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E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39C5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9C5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EA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F.</dc:creator>
  <cp:keywords/>
  <dc:description/>
  <cp:lastModifiedBy>Denis F.</cp:lastModifiedBy>
  <cp:revision>3</cp:revision>
  <dcterms:created xsi:type="dcterms:W3CDTF">2014-03-31T10:00:00Z</dcterms:created>
  <dcterms:modified xsi:type="dcterms:W3CDTF">2014-03-31T10:00:00Z</dcterms:modified>
</cp:coreProperties>
</file>